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5.7049369812012" w:lineRule="auto"/>
        <w:ind w:left="447.48199462890625" w:right="192.6416015625" w:firstLine="0"/>
        <w:jc w:val="center"/>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The Code of Conduct for Ceasefire agreed between the Government of  Nepal and the CPN (Maoist) on 25 May 2006 at Gokarna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39208984375" w:line="240" w:lineRule="auto"/>
        <w:ind w:left="261.4439392089844" w:right="0" w:firstLine="0"/>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Preamble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32421875" w:line="335.7049369812012" w:lineRule="auto"/>
        <w:ind w:left="260.12176513671875" w:right="1094.981689453125" w:firstLine="3.17291259765625"/>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Respecting the popular mandate expressed through the historic people’s  movement in favor of full democracy, progress and peace;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9296875" w:line="336.61219596862793" w:lineRule="auto"/>
        <w:ind w:left="263.82354736328125" w:right="98.71826171875" w:hanging="0.52886962890625"/>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Remaining committed towards the Universal Declaration of Human Rights 1948,  and the basic principles and norms concerning international humanitarian law  and human rights;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93115234375" w:line="335.7058525085449" w:lineRule="auto"/>
        <w:ind w:left="260.12054443359375" w:right="826.446533203125" w:hanging="4.893341064453125"/>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Expressing commitment to fully comply with the 12 points understanding  reached between the seven political parties and the CPN (Maoists);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04296875" w:line="335.7058525085449" w:lineRule="auto"/>
        <w:ind w:left="259.317626953125" w:right="55.40771484375" w:hanging="4.10064697265625"/>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Expressing commitment towards democratic values and norms, including a  competitive multi-party system of governance, civil liberties, fundamental rights,  human rights, press freedom and the concept of the rule of law;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04296875" w:line="336.3105583190918" w:lineRule="auto"/>
        <w:ind w:left="258.5243225097656" w:right="105.809326171875" w:firstLine="15.600433349609375"/>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Guaranteeing the fundamental rights of the Nepali people to participate in the  process of framing a constitution through participating in the election of  constitution assembly without being influenced by any fear, threats, or violence;  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2392578125" w:line="335.70545196533203" w:lineRule="auto"/>
        <w:ind w:left="263.81195068359375" w:right="206.99951171875" w:hanging="5.023193359375"/>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Placing in centre the democracy, peace, prosperity, and progressive social change,  and the independence, sovereignty, and dignity of the country;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04296875" w:line="335.70530891418457" w:lineRule="auto"/>
        <w:ind w:left="258.5237121582031" w:right="0.2734375" w:firstLine="8.196868896484375"/>
        <w:jc w:val="both"/>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Code of Conduct as follow has been issued as per the desire of the Nepali  people in order to transform the ceasefire between the Government of Nepal  and the CPN (Maoists) into a permanent peace and resolve the problem  peacefully through negotiations.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0073699951172" w:line="240" w:lineRule="auto"/>
        <w:ind w:left="0" w:right="4125.0799560546875" w:firstLine="0"/>
        <w:jc w:val="right"/>
        <w:rPr>
          <w:rFonts w:ascii="Arial" w:cs="Arial" w:eastAsia="Arial" w:hAnsi="Arial"/>
          <w:b w:val="0"/>
          <w:bCs w:val="0"/>
          <w:i w:val="0"/>
          <w:iCs w:val="0"/>
          <w:smallCaps w:val="0"/>
          <w:strike w:val="0"/>
          <w:color w:val="000000"/>
          <w:sz w:val="22.599390029907227"/>
          <w:szCs w:val="22.5993900299072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99390029907227"/>
          <w:szCs w:val="22.599390029907227"/>
          <w:u w:val="none"/>
          <w:shd w:fill="auto" w:val="clear"/>
          <w:vertAlign w:val="baseline"/>
          <w:rtl w:val="0"/>
        </w:rPr>
        <w:t xml:space="preserve">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1214599609375" w:right="0" w:firstLine="0"/>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Ensuring a fearless civic life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31201171875" w:line="337.52039909362793" w:lineRule="auto"/>
        <w:ind w:left="935.3347778320312" w:right="319.261474609375" w:hanging="812.8935241699219"/>
        <w:jc w:val="left"/>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Not to make any public statement or do any other activities which may  provoke each other.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91015625" w:line="337.52039909362793" w:lineRule="auto"/>
        <w:ind w:left="105.59982299804688" w:right="29.11865234375" w:firstLine="0"/>
        <w:jc w:val="center"/>
        <w:rPr>
          <w:rFonts w:ascii="Arial" w:cs="Arial" w:eastAsia="Arial" w:hAnsi="Arial"/>
          <w:b w:val="0"/>
          <w:bCs w:val="0"/>
          <w:i w:val="0"/>
          <w:iCs w:val="0"/>
          <w:smallCaps w:val="0"/>
          <w:strike w:val="0"/>
          <w:color w:val="000000"/>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Both the parties shall not mobilize, demonstrate or use their armed forces  in a manner that may spread fear amongst the people -in-general.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92236328125" w:line="336.31038665771484" w:lineRule="auto"/>
        <w:ind w:left="936.3925170898438" w:right="0.255126953125" w:hanging="828.0897521972656"/>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Not to attack or commit disruptive acts in each other’s military or security  units, not to carry out actions like laying down land mines or setting up  ambushes, not to recruit new people in their respective armies and not to  spy.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245361328125" w:line="335.7058525085449" w:lineRule="auto"/>
        <w:ind w:left="940.6231689453125" w:right="0.723876953125" w:hanging="838.7660217285156"/>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Extend mutual cooperation from both parties in order to maintain peace  and order.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10400390625" w:line="335.70539474487305" w:lineRule="auto"/>
        <w:ind w:left="106.015625" w:right="0.18798828125" w:firstLine="0"/>
        <w:jc w:val="center"/>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Regarding the issue of management of arms and armies, the discussion  and understanding will be continued on the basis of mutual consent.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9169921875" w:line="240" w:lineRule="auto"/>
        <w:ind w:left="267.260742187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Creating an environment of trust among the people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310546875" w:line="333.89084815979004" w:lineRule="auto"/>
        <w:ind w:left="106.43142700195312" w:right="0.32958984375" w:firstLine="0"/>
        <w:jc w:val="center"/>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Both the parties will not participate in public meetings, conference or any  other political activities in combat dresses or in possession of arms.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905517578125" w:line="336.61248207092285" w:lineRule="auto"/>
        <w:ind w:left="936.92138671875" w:right="0.44921875" w:hanging="833.40087890625"/>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Not to make any hindrance and give any mental and physical pressure  from either side to the workers of political parties and members of social  organizations or individuals to disseminate their opinion, to conduct  meetings and assemblies, to conduct the act of extending organizations  through movement around any part of the country.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6087036132812" w:line="240" w:lineRule="auto"/>
        <w:ind w:left="0" w:right="4125.0799560546875" w:firstLine="0"/>
        <w:jc w:val="right"/>
        <w:rPr>
          <w:rFonts w:ascii="Arial" w:cs="Arial" w:eastAsia="Arial" w:hAnsi="Arial"/>
          <w:b w:val="0"/>
          <w:bCs w:val="0"/>
          <w:i w:val="0"/>
          <w:iCs w:val="0"/>
          <w:smallCaps w:val="0"/>
          <w:strike w:val="0"/>
          <w:color w:val="000000"/>
          <w:sz w:val="22.599390029907227"/>
          <w:szCs w:val="22.5993900299072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99390029907227"/>
          <w:szCs w:val="22.599390029907227"/>
          <w:u w:val="none"/>
          <w:shd w:fill="auto" w:val="clear"/>
          <w:vertAlign w:val="baseline"/>
          <w:rtl w:val="0"/>
        </w:rPr>
        <w:t xml:space="preserve">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9961547851562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On basic services to the people, the development and construction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3115234375" w:line="336.6131401062012" w:lineRule="auto"/>
        <w:ind w:left="935.3347778320312" w:right="0.517578125" w:hanging="824.3290710449219"/>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 programs like general strike and transport strike shall be organized  during the period of ceasefire. However, peaceful assemblies and  processions may be organized.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90771484375" w:line="337.52039909362793" w:lineRule="auto"/>
        <w:ind w:left="929.9020385742188" w:right="0.33447265625" w:hanging="824.3022155761719"/>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To allow the essential services and facilities to the people to be operated  without any restriction.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92236328125" w:line="337.5194835662842" w:lineRule="auto"/>
        <w:ind w:left="16.8414306640625" w:right="0.518798828125" w:firstLine="0"/>
        <w:jc w:val="center"/>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Not to create any hindrance in peacefully carrying out the regular  development works and other works for the interest of the people.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916259765625" w:line="335.705623626709" w:lineRule="auto"/>
        <w:ind w:left="940.887451171875" w:right="0.39306640625" w:hanging="924.0460205078125"/>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 restriction imposed nor hindrance created transport food, medicines,  development and construction materials and goods for daily  consumption.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90380859375" w:line="240" w:lineRule="auto"/>
        <w:ind w:left="0" w:right="2.783203125" w:firstLine="0"/>
        <w:jc w:val="righ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Operation of educational institutions, Hospitals and industrial enterprises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32275390625" w:line="335.70539474487305" w:lineRule="auto"/>
        <w:ind w:left="936.3925170898438" w:right="0.0634765625" w:hanging="919.5510864257812"/>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To create an environment for the smooth operation of schools, colleges,  universities, hospitals, health centers and industrial enterprises from both  the sides.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916015625" w:line="240" w:lineRule="auto"/>
        <w:ind w:left="268.58276367187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Support from media for the peace talks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3155517578125" w:line="336.6123962402344" w:lineRule="auto"/>
        <w:ind w:left="940.8880615234375" w:right="0.198974609375" w:hanging="924.046630859375"/>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To circulate information in favor of ceasefire, code of conduct, and while  conducting to peace process and political dissemination use cultured and  dignified language.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9158935546875" w:line="335.70502281188965" w:lineRule="auto"/>
        <w:ind w:left="16.8414306640625" w:right="1.11572265625" w:firstLine="0"/>
        <w:jc w:val="center"/>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 one shall express one's statement through media in a manner of  having adverse impact to the negotiations and the peace process.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6088256835938" w:line="240" w:lineRule="auto"/>
        <w:ind w:left="0" w:right="4125.0799560546875" w:firstLine="0"/>
        <w:jc w:val="right"/>
        <w:rPr>
          <w:rFonts w:ascii="Arial" w:cs="Arial" w:eastAsia="Arial" w:hAnsi="Arial"/>
          <w:b w:val="0"/>
          <w:bCs w:val="0"/>
          <w:i w:val="0"/>
          <w:iCs w:val="0"/>
          <w:smallCaps w:val="0"/>
          <w:strike w:val="0"/>
          <w:color w:val="000000"/>
          <w:sz w:val="22.599390029907227"/>
          <w:szCs w:val="22.5993900299072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99390029907227"/>
          <w:szCs w:val="22.599390029907227"/>
          <w:u w:val="none"/>
          <w:shd w:fill="auto" w:val="clear"/>
          <w:vertAlign w:val="baseline"/>
          <w:rtl w:val="0"/>
        </w:rPr>
        <w:t xml:space="preserve">3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155395507812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Not to collect donation and financial support forcefully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3115234375" w:line="335.7058525085449" w:lineRule="auto"/>
        <w:ind w:left="938.7722778320312" w:right="1.18408203125" w:hanging="921.9308471679688"/>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15.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Not to collect or mobilize donation or financial support, in cash or in  kinds or services against one’s will.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916015625" w:line="240" w:lineRule="auto"/>
        <w:ind w:left="265.9384155273437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Release and rehabilitation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3115234375" w:line="335.7058525085449" w:lineRule="auto"/>
        <w:ind w:left="931.224365234375" w:right="0.452880859375" w:hanging="914.3829345703125"/>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To withdraw the accusation, prosecution and cases induced against  various individuals by both the parties and release the detainees gradually.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04296875" w:line="335.7058525085449" w:lineRule="auto"/>
        <w:ind w:left="936.1285400390625" w:right="0.1953125" w:hanging="919.287109375"/>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17.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To disclose, as soon as possible, the whereabouts of the citizens who  have been disappeared thereof.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04296875" w:line="335.7058525085449" w:lineRule="auto"/>
        <w:ind w:left="941.680908203125" w:right="0.25634765625" w:hanging="924.8394775390625"/>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18.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To assist to the displaced persons to return to their respective houses and  on the act of peaceful, comfortable and dignifiedly rehabilitation thereof.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04296875" w:line="336.1592674255371" w:lineRule="auto"/>
        <w:ind w:left="935.3353881835938" w:right="0.44921875" w:hanging="918.4939575195312"/>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19.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To return the properties that are seized, locked up or prohibited to use  during the conflict, of the leaders and the workers of political parties and  public -in- general, to the concerned persons or families and to allow  them to consume. To resolve the problems through the mutual  agreement, this may arise while returning the properties.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9111328125" w:line="240" w:lineRule="auto"/>
        <w:ind w:left="263.0300903320312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Facilitating in the Negotiations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3094482421875" w:line="337.51954078674316" w:lineRule="auto"/>
        <w:ind w:left="940.6231689453125" w:right="0.390625" w:hanging="940.6231689453125"/>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20.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No hurdle or of any obstruction shall be created in the movement and  activities of individuals of both the parties involving in the negotiations.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921875" w:line="240" w:lineRule="auto"/>
        <w:ind w:left="260.6503295898437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Monitoring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3084716796875" w:line="336.61251068115234" w:lineRule="auto"/>
        <w:ind w:left="935.3347778320312" w:right="0.07080078125" w:hanging="935.3347778320312"/>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21.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Monitor of ceasefire by national and international monitoring teams shall  be caused to be done on the basis of mutual agreement between both the  parties.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4091644287109" w:line="240" w:lineRule="auto"/>
        <w:ind w:left="0" w:right="4125.0799560546875" w:firstLine="0"/>
        <w:jc w:val="right"/>
        <w:rPr>
          <w:rFonts w:ascii="Arial" w:cs="Arial" w:eastAsia="Arial" w:hAnsi="Arial"/>
          <w:b w:val="0"/>
          <w:bCs w:val="0"/>
          <w:i w:val="0"/>
          <w:iCs w:val="0"/>
          <w:smallCaps w:val="0"/>
          <w:strike w:val="0"/>
          <w:color w:val="000000"/>
          <w:sz w:val="22.599390029907227"/>
          <w:szCs w:val="22.5993900299072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99390029907227"/>
          <w:szCs w:val="22.599390029907227"/>
          <w:u w:val="none"/>
          <w:shd w:fill="auto" w:val="clear"/>
          <w:vertAlign w:val="baseline"/>
          <w:rtl w:val="0"/>
        </w:rPr>
        <w:t xml:space="preserve">4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6503295898437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Miscellaneous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3115234375" w:line="335.7058525085449" w:lineRule="auto"/>
        <w:ind w:left="0" w:right="0" w:firstLine="0"/>
        <w:jc w:val="center"/>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22.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If any dispute arises in the interpretation of this code of conduct, the  problem shall be resolved through the agreement of both the parties.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904296875" w:line="336.6131401062012" w:lineRule="auto"/>
        <w:ind w:left="935.3347778320312" w:right="0.46142578125" w:hanging="935.3347778320312"/>
        <w:jc w:val="both"/>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23.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Alternation or amendments in the code of conduct may be made through  the agreement of both the parties in accordance with the spirit of the  preamble.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919921875" w:line="422.8066349029541" w:lineRule="auto"/>
        <w:ind w:left="0" w:right="660.3173828125"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24.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This code of conduct shall commence immediate after its signature.  </w:t>
      </w:r>
      <w:r w:rsidDel="00000000" w:rsidR="00000000" w:rsidRPr="00000000">
        <w:rPr>
          <w:rFonts w:ascii="Arial" w:cs="Arial" w:eastAsia="Arial" w:hAnsi="Arial"/>
          <w:b w:val="0"/>
          <w:bCs w:val="0"/>
          <w:i w:val="0"/>
          <w:iCs w:val="0"/>
          <w:smallCaps w:val="0"/>
          <w:strike w:val="0"/>
          <w:color w:val="000000"/>
          <w:sz w:val="20.791990280151367"/>
          <w:szCs w:val="20.791990280151367"/>
          <w:u w:val="none"/>
          <w:shd w:fill="auto" w:val="clear"/>
          <w:vertAlign w:val="baseline"/>
          <w:rtl w:val="0"/>
        </w:rPr>
        <w:t xml:space="preserve">25.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This code of conduct shall be made in public after its signature.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0301513671875" w:line="422.80755043029785" w:lineRule="auto"/>
        <w:ind w:left="266.73187255859375" w:right="404.180908203125" w:firstLine="0.2642822265625"/>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On behalf of the CPN (Maoist)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On behalf of the Govt. of Nepal  </w:t>
      </w:r>
      <w:r w:rsidDel="00000000" w:rsidR="00000000" w:rsidRPr="00000000">
        <w:rPr>
          <w:rFonts w:ascii="Arial" w:cs="Arial" w:eastAsia="Arial" w:hAnsi="Arial"/>
          <w:b w:val="0"/>
          <w:bCs w:val="0"/>
          <w:i w:val="0"/>
          <w:iCs w:val="0"/>
          <w:smallCaps w:val="0"/>
          <w:strike w:val="0"/>
          <w:color w:val="000000"/>
          <w:sz w:val="26.44118881225586"/>
          <w:szCs w:val="26.44118881225586"/>
          <w:u w:val="none"/>
          <w:shd w:fill="auto" w:val="clear"/>
          <w:vertAlign w:val="baseline"/>
          <w:rtl w:val="0"/>
        </w:rPr>
        <w:t xml:space="preserve">Coordinator: Krishna Bahadur Mahara Coordinator: </w:t>
      </w: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Krishna Prasad Sitaula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29833984375" w:line="240" w:lineRule="auto"/>
        <w:ind w:left="265.40985107421875" w:right="0" w:firstLine="0"/>
        <w:jc w:val="left"/>
        <w:rPr>
          <w:rFonts w:ascii="Arial" w:cs="Arial" w:eastAsia="Arial" w:hAnsi="Arial"/>
          <w:b w:val="0"/>
          <w:bCs w:val="0"/>
          <w:i w:val="0"/>
          <w:iCs w:val="0"/>
          <w:smallCaps w:val="0"/>
          <w:strike w:val="0"/>
          <w:color w:val="333333"/>
          <w:sz w:val="26.44118881225586"/>
          <w:szCs w:val="26.44118881225586"/>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6.44118881225586"/>
          <w:szCs w:val="26.44118881225586"/>
          <w:u w:val="none"/>
          <w:shd w:fill="auto" w:val="clear"/>
          <w:vertAlign w:val="baseline"/>
          <w:rtl w:val="0"/>
        </w:rPr>
        <w:t xml:space="preserve">Signature: Sd. Signature: Sd.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49755859375" w:line="240" w:lineRule="auto"/>
        <w:ind w:left="0" w:right="2847.17529296875" w:firstLine="0"/>
        <w:jc w:val="right"/>
        <w:rPr>
          <w:rFonts w:ascii="Arial" w:cs="Arial" w:eastAsia="Arial" w:hAnsi="Arial"/>
          <w:b w:val="0"/>
          <w:bCs w:val="0"/>
          <w:i w:val="0"/>
          <w:iCs w:val="0"/>
          <w:smallCaps w:val="0"/>
          <w:strike w:val="0"/>
          <w:color w:val="000000"/>
          <w:sz w:val="22.599390029907227"/>
          <w:szCs w:val="22.5993900299072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99390029907227"/>
          <w:szCs w:val="22.599390029907227"/>
          <w:u w:val="none"/>
          <w:shd w:fill="auto" w:val="clear"/>
          <w:vertAlign w:val="baseline"/>
          <w:rtl w:val="0"/>
        </w:rPr>
        <w:t xml:space="preserve">26 May2006 26 May 2006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462646484375" w:line="240" w:lineRule="auto"/>
        <w:ind w:left="0" w:right="4125.0799560546875" w:firstLine="0"/>
        <w:jc w:val="right"/>
        <w:rPr>
          <w:rFonts w:ascii="Arial" w:cs="Arial" w:eastAsia="Arial" w:hAnsi="Arial"/>
          <w:b w:val="0"/>
          <w:bCs w:val="0"/>
          <w:i w:val="0"/>
          <w:iCs w:val="0"/>
          <w:smallCaps w:val="0"/>
          <w:strike w:val="0"/>
          <w:color w:val="000000"/>
          <w:sz w:val="22.599390029907227"/>
          <w:szCs w:val="22.5993900299072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99390029907227"/>
          <w:szCs w:val="22.599390029907227"/>
          <w:u w:val="none"/>
          <w:shd w:fill="auto" w:val="clear"/>
          <w:vertAlign w:val="baseline"/>
          <w:rtl w:val="0"/>
        </w:rPr>
        <w:t xml:space="preserve">5 </w:t>
      </w:r>
    </w:p>
    <w:sectPr>
      <w:pgSz w:h="15840" w:w="12240" w:orient="portrait"/>
      <w:pgMar w:bottom="722.3997497558594" w:top="1993.994140625" w:left="2295.8367919921875" w:right="1392.32666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